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210" w:rsidRPr="00686567" w:rsidRDefault="009A0210" w:rsidP="00B45D88">
      <w:pPr>
        <w:spacing w:after="0"/>
        <w:rPr>
          <w:rFonts w:ascii="Arial" w:hAnsi="Arial" w:cs="Arial"/>
          <w:b/>
        </w:rPr>
      </w:pPr>
      <w:r w:rsidRPr="00686567">
        <w:rPr>
          <w:rFonts w:ascii="Arial" w:hAnsi="Arial" w:cs="Arial"/>
          <w:b/>
        </w:rPr>
        <w:t xml:space="preserve">Bag your space in the press: </w:t>
      </w:r>
      <w:r w:rsidR="00B45D88" w:rsidRPr="00686567">
        <w:rPr>
          <w:rFonts w:ascii="Arial" w:hAnsi="Arial" w:cs="Arial"/>
        </w:rPr>
        <w:t xml:space="preserve">Personalise </w:t>
      </w:r>
      <w:r w:rsidR="00B45D88" w:rsidRPr="00686567">
        <w:rPr>
          <w:rFonts w:ascii="Arial" w:hAnsi="Arial" w:cs="Arial"/>
          <w:color w:val="0070C0"/>
        </w:rPr>
        <w:t xml:space="preserve">the blue text </w:t>
      </w:r>
      <w:r w:rsidR="00B45D88" w:rsidRPr="00686567">
        <w:rPr>
          <w:rFonts w:ascii="Arial" w:hAnsi="Arial" w:cs="Arial"/>
        </w:rPr>
        <w:t xml:space="preserve">in </w:t>
      </w:r>
      <w:r w:rsidR="00B45D88" w:rsidRPr="00686567">
        <w:rPr>
          <w:rStyle w:val="A1"/>
          <w:rFonts w:ascii="Arial" w:hAnsi="Arial" w:cs="Arial"/>
        </w:rPr>
        <w:t xml:space="preserve">the </w:t>
      </w:r>
      <w:r w:rsidRPr="00686567">
        <w:rPr>
          <w:rStyle w:val="A1"/>
          <w:rFonts w:ascii="Arial" w:hAnsi="Arial" w:cs="Arial"/>
        </w:rPr>
        <w:t xml:space="preserve">template press release </w:t>
      </w:r>
      <w:r w:rsidR="00B45D88" w:rsidRPr="00686567">
        <w:rPr>
          <w:rStyle w:val="A1"/>
          <w:rFonts w:ascii="Arial" w:hAnsi="Arial" w:cs="Arial"/>
        </w:rPr>
        <w:t>below to</w:t>
      </w:r>
      <w:r w:rsidRPr="00686567">
        <w:rPr>
          <w:rStyle w:val="A1"/>
          <w:rFonts w:ascii="Arial" w:hAnsi="Arial" w:cs="Arial"/>
        </w:rPr>
        <w:t xml:space="preserve"> </w:t>
      </w:r>
      <w:r w:rsidR="00B45D88" w:rsidRPr="00686567">
        <w:rPr>
          <w:rStyle w:val="A1"/>
          <w:rFonts w:ascii="Arial" w:hAnsi="Arial" w:cs="Arial"/>
        </w:rPr>
        <w:t>send to</w:t>
      </w:r>
      <w:r w:rsidRPr="00686567">
        <w:rPr>
          <w:rStyle w:val="A1"/>
          <w:rFonts w:ascii="Arial" w:hAnsi="Arial" w:cs="Arial"/>
        </w:rPr>
        <w:t xml:space="preserve"> your local paper or news outlet</w:t>
      </w:r>
      <w:r w:rsidR="00B45D88" w:rsidRPr="00686567">
        <w:rPr>
          <w:rStyle w:val="A1"/>
          <w:rFonts w:ascii="Arial" w:hAnsi="Arial" w:cs="Arial"/>
        </w:rPr>
        <w:t>s.</w:t>
      </w:r>
    </w:p>
    <w:p w:rsidR="009A0210" w:rsidRPr="00686567" w:rsidRDefault="009A0210" w:rsidP="00B45D88">
      <w:pPr>
        <w:pStyle w:val="ListParagraph"/>
        <w:spacing w:after="0"/>
        <w:ind w:left="360"/>
        <w:rPr>
          <w:rFonts w:ascii="Arial" w:hAnsi="Arial" w:cs="Arial"/>
        </w:rPr>
      </w:pPr>
    </w:p>
    <w:p w:rsidR="009A0210" w:rsidRPr="00686567" w:rsidRDefault="004171BE" w:rsidP="00B45D88">
      <w:pPr>
        <w:pStyle w:val="ListParagraph"/>
        <w:spacing w:after="0"/>
        <w:ind w:left="360"/>
        <w:jc w:val="center"/>
        <w:rPr>
          <w:rFonts w:ascii="Arial" w:hAnsi="Arial" w:cs="Arial"/>
        </w:rPr>
      </w:pPr>
      <w:r w:rsidRPr="00686567">
        <w:rPr>
          <w:rFonts w:ascii="Arial" w:hAnsi="Arial" w:cs="Arial"/>
          <w:noProof/>
        </w:rPr>
        <w:drawing>
          <wp:inline distT="0" distB="0" distL="0" distR="0">
            <wp:extent cx="1793706" cy="800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AC_Logo_Secondary_Container-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5199" cy="810163"/>
                    </a:xfrm>
                    <a:prstGeom prst="rect">
                      <a:avLst/>
                    </a:prstGeom>
                  </pic:spPr>
                </pic:pic>
              </a:graphicData>
            </a:graphic>
          </wp:inline>
        </w:drawing>
      </w:r>
    </w:p>
    <w:p w:rsidR="009A0210" w:rsidRPr="00686567" w:rsidRDefault="009A0210" w:rsidP="00B45D88">
      <w:pPr>
        <w:spacing w:after="0"/>
        <w:rPr>
          <w:rFonts w:ascii="Arial" w:hAnsi="Arial" w:cs="Arial"/>
        </w:rPr>
      </w:pPr>
      <w:r w:rsidRPr="00686567">
        <w:rPr>
          <w:rFonts w:ascii="Arial" w:hAnsi="Arial" w:cs="Arial"/>
        </w:rPr>
        <w:t xml:space="preserve">Release date: </w:t>
      </w:r>
      <w:r w:rsidRPr="00686567">
        <w:rPr>
          <w:rFonts w:ascii="Arial" w:hAnsi="Arial" w:cs="Arial"/>
          <w:color w:val="0070C0"/>
        </w:rPr>
        <w:t>[insert date here]</w:t>
      </w:r>
    </w:p>
    <w:p w:rsidR="009A0210" w:rsidRPr="00686567" w:rsidRDefault="009A0210" w:rsidP="00B45D88">
      <w:pPr>
        <w:pStyle w:val="ListParagraph"/>
        <w:spacing w:after="0"/>
        <w:ind w:left="360"/>
        <w:rPr>
          <w:rFonts w:ascii="Arial" w:hAnsi="Arial" w:cs="Arial"/>
        </w:rPr>
      </w:pPr>
    </w:p>
    <w:p w:rsidR="009A0210" w:rsidRPr="00686567" w:rsidRDefault="009A0210" w:rsidP="00B45D88">
      <w:pPr>
        <w:pStyle w:val="ListParagraph"/>
        <w:spacing w:after="0"/>
        <w:ind w:left="360"/>
        <w:jc w:val="center"/>
        <w:rPr>
          <w:rFonts w:ascii="Arial" w:hAnsi="Arial" w:cs="Arial"/>
          <w:u w:val="single"/>
        </w:rPr>
      </w:pPr>
      <w:r w:rsidRPr="00686567">
        <w:rPr>
          <w:rFonts w:ascii="Arial" w:hAnsi="Arial" w:cs="Arial"/>
          <w:u w:val="single"/>
        </w:rPr>
        <w:t>Local group holds tea party to help save critically injured people in London</w:t>
      </w:r>
    </w:p>
    <w:p w:rsidR="009A0210" w:rsidRPr="00686567" w:rsidRDefault="00B45D88" w:rsidP="00B45D88">
      <w:pPr>
        <w:pStyle w:val="ListParagraph"/>
        <w:spacing w:after="0"/>
        <w:ind w:left="360"/>
        <w:jc w:val="center"/>
        <w:rPr>
          <w:rFonts w:ascii="Arial" w:hAnsi="Arial" w:cs="Arial"/>
        </w:rPr>
      </w:pPr>
      <w:r w:rsidRPr="00686567">
        <w:rPr>
          <w:rFonts w:ascii="Arial" w:hAnsi="Arial" w:cs="Arial"/>
          <w:color w:val="0070C0"/>
        </w:rPr>
        <w:t>[</w:t>
      </w:r>
      <w:r w:rsidR="009A0210" w:rsidRPr="00686567">
        <w:rPr>
          <w:rFonts w:ascii="Arial" w:hAnsi="Arial" w:cs="Arial"/>
          <w:color w:val="0070C0"/>
        </w:rPr>
        <w:t>or make up your own headline</w:t>
      </w:r>
      <w:r w:rsidRPr="00686567">
        <w:rPr>
          <w:rFonts w:ascii="Arial" w:hAnsi="Arial" w:cs="Arial"/>
          <w:color w:val="0070C0"/>
        </w:rPr>
        <w:t>]</w:t>
      </w:r>
    </w:p>
    <w:p w:rsidR="009A0210" w:rsidRPr="00686567" w:rsidRDefault="009A0210" w:rsidP="00B45D88">
      <w:pPr>
        <w:pStyle w:val="ListParagraph"/>
        <w:spacing w:after="0"/>
        <w:ind w:left="360"/>
        <w:rPr>
          <w:rFonts w:ascii="Arial" w:hAnsi="Arial" w:cs="Arial"/>
        </w:rPr>
      </w:pPr>
    </w:p>
    <w:p w:rsidR="009A0210" w:rsidRPr="00686567" w:rsidRDefault="009A0210" w:rsidP="00B45D88">
      <w:pPr>
        <w:spacing w:after="0"/>
        <w:rPr>
          <w:rFonts w:ascii="Arial" w:hAnsi="Arial" w:cs="Arial"/>
          <w:color w:val="0070C0"/>
        </w:rPr>
      </w:pPr>
      <w:r w:rsidRPr="00686567">
        <w:rPr>
          <w:rFonts w:ascii="Arial" w:hAnsi="Arial" w:cs="Arial"/>
          <w:color w:val="0070C0"/>
        </w:rPr>
        <w:t>Your press release should start with details of your event – for example...</w:t>
      </w:r>
    </w:p>
    <w:p w:rsidR="009A0210" w:rsidRPr="00686567" w:rsidRDefault="009A0210" w:rsidP="00B45D88">
      <w:pPr>
        <w:spacing w:after="0"/>
        <w:rPr>
          <w:rFonts w:ascii="Arial" w:hAnsi="Arial" w:cs="Arial"/>
        </w:rPr>
      </w:pPr>
    </w:p>
    <w:p w:rsidR="009A0210" w:rsidRPr="00686567" w:rsidRDefault="009A0210" w:rsidP="00B45D88">
      <w:pPr>
        <w:spacing w:after="0"/>
        <w:rPr>
          <w:rFonts w:ascii="Arial" w:hAnsi="Arial" w:cs="Arial"/>
        </w:rPr>
      </w:pPr>
      <w:r w:rsidRPr="00686567">
        <w:rPr>
          <w:rFonts w:ascii="Arial" w:hAnsi="Arial" w:cs="Arial"/>
        </w:rPr>
        <w:t xml:space="preserve">Local group </w:t>
      </w:r>
      <w:r w:rsidRPr="00686567">
        <w:rPr>
          <w:rFonts w:ascii="Arial" w:hAnsi="Arial" w:cs="Arial"/>
          <w:color w:val="0070C0"/>
        </w:rPr>
        <w:t xml:space="preserve">[you may want to insert your names here] are holding/have held </w:t>
      </w:r>
      <w:r w:rsidRPr="00686567">
        <w:rPr>
          <w:rFonts w:ascii="Arial" w:hAnsi="Arial" w:cs="Arial"/>
        </w:rPr>
        <w:t xml:space="preserve">a tea party to help raise funds and awareness of London’s Air Ambulance Charity, the advanced trauma team that attend critically injured patients in London. The tea party is being/was held on </w:t>
      </w:r>
      <w:r w:rsidRPr="00686567">
        <w:rPr>
          <w:rFonts w:ascii="Arial" w:hAnsi="Arial" w:cs="Arial"/>
          <w:color w:val="0070C0"/>
        </w:rPr>
        <w:t xml:space="preserve">[insert date] </w:t>
      </w:r>
      <w:r w:rsidRPr="00686567">
        <w:rPr>
          <w:rFonts w:ascii="Arial" w:hAnsi="Arial" w:cs="Arial"/>
        </w:rPr>
        <w:t xml:space="preserve">at </w:t>
      </w:r>
      <w:r w:rsidRPr="00686567">
        <w:rPr>
          <w:rFonts w:ascii="Arial" w:hAnsi="Arial" w:cs="Arial"/>
          <w:color w:val="0070C0"/>
        </w:rPr>
        <w:t xml:space="preserve">[insert venue] </w:t>
      </w:r>
      <w:r w:rsidRPr="00686567">
        <w:rPr>
          <w:rFonts w:ascii="Arial" w:hAnsi="Arial" w:cs="Arial"/>
        </w:rPr>
        <w:t>as part of the charity’s ’30 years saving lives’ campaign to mark their 30</w:t>
      </w:r>
      <w:r w:rsidRPr="00686567">
        <w:rPr>
          <w:rFonts w:ascii="Arial" w:hAnsi="Arial" w:cs="Arial"/>
          <w:vertAlign w:val="superscript"/>
        </w:rPr>
        <w:t>th</w:t>
      </w:r>
      <w:r w:rsidRPr="00686567">
        <w:rPr>
          <w:rFonts w:ascii="Arial" w:hAnsi="Arial" w:cs="Arial"/>
        </w:rPr>
        <w:t xml:space="preserve"> anniversary in 2019.</w:t>
      </w:r>
    </w:p>
    <w:p w:rsidR="009A0210" w:rsidRPr="00686567" w:rsidRDefault="009A0210" w:rsidP="00B45D88">
      <w:pPr>
        <w:spacing w:after="0"/>
        <w:rPr>
          <w:rFonts w:ascii="Arial" w:hAnsi="Arial" w:cs="Arial"/>
        </w:rPr>
      </w:pPr>
    </w:p>
    <w:p w:rsidR="009A0210" w:rsidRPr="00686567" w:rsidRDefault="009A0210" w:rsidP="00B45D88">
      <w:pPr>
        <w:spacing w:after="0"/>
        <w:rPr>
          <w:rFonts w:ascii="Arial" w:hAnsi="Arial" w:cs="Arial"/>
          <w:color w:val="0070C0"/>
        </w:rPr>
      </w:pPr>
      <w:r w:rsidRPr="00686567">
        <w:rPr>
          <w:rFonts w:ascii="Arial" w:hAnsi="Arial" w:cs="Arial"/>
          <w:color w:val="0070C0"/>
        </w:rPr>
        <w:t xml:space="preserve">If you have a </w:t>
      </w:r>
      <w:proofErr w:type="gramStart"/>
      <w:r w:rsidRPr="00686567">
        <w:rPr>
          <w:rFonts w:ascii="Arial" w:hAnsi="Arial" w:cs="Arial"/>
          <w:color w:val="0070C0"/>
        </w:rPr>
        <w:t>particular reason</w:t>
      </w:r>
      <w:proofErr w:type="gramEnd"/>
      <w:r w:rsidRPr="00686567">
        <w:rPr>
          <w:rFonts w:ascii="Arial" w:hAnsi="Arial" w:cs="Arial"/>
          <w:color w:val="0070C0"/>
        </w:rPr>
        <w:t xml:space="preserve"> for supporting London’s Air Ambulance Charity and are happy to share it then it is a good idea to include this reason in this section as well.</w:t>
      </w:r>
    </w:p>
    <w:p w:rsidR="009A0210" w:rsidRPr="00686567" w:rsidRDefault="009A0210" w:rsidP="00B45D88">
      <w:pPr>
        <w:pStyle w:val="ListParagraph"/>
        <w:spacing w:after="0"/>
        <w:ind w:left="1080"/>
        <w:rPr>
          <w:rFonts w:ascii="Arial" w:hAnsi="Arial" w:cs="Arial"/>
        </w:rPr>
      </w:pPr>
    </w:p>
    <w:p w:rsidR="009A0210" w:rsidRPr="00686567" w:rsidRDefault="009A0210" w:rsidP="00B45D88">
      <w:pPr>
        <w:spacing w:after="0"/>
        <w:rPr>
          <w:rFonts w:ascii="Arial" w:hAnsi="Arial" w:cs="Arial"/>
        </w:rPr>
      </w:pPr>
      <w:r w:rsidRPr="00686567">
        <w:rPr>
          <w:rFonts w:ascii="Arial" w:hAnsi="Arial" w:cs="Arial"/>
          <w:bCs/>
          <w:lang w:val="en-US"/>
        </w:rPr>
        <w:t>Gareth Davies, Medical Director at London’s Air Ambulance Charity,</w:t>
      </w:r>
      <w:r w:rsidRPr="00686567">
        <w:rPr>
          <w:rFonts w:ascii="Arial" w:hAnsi="Arial" w:cs="Arial"/>
        </w:rPr>
        <w:t xml:space="preserve"> said </w:t>
      </w:r>
      <w:r w:rsidRPr="00686567">
        <w:rPr>
          <w:rFonts w:ascii="Arial" w:hAnsi="Arial" w:cs="Arial"/>
          <w:lang w:val="en-US"/>
        </w:rPr>
        <w:t xml:space="preserve">“On behalf of everyone here, we would like to say thank you to </w:t>
      </w:r>
      <w:r w:rsidR="00B45D88" w:rsidRPr="00686567">
        <w:rPr>
          <w:rFonts w:ascii="Arial" w:hAnsi="Arial" w:cs="Arial"/>
          <w:color w:val="0070C0"/>
        </w:rPr>
        <w:t>[you may want to insert your names here]</w:t>
      </w:r>
      <w:r w:rsidR="00B45D88" w:rsidRPr="00686567">
        <w:rPr>
          <w:rFonts w:ascii="Arial" w:hAnsi="Arial" w:cs="Arial"/>
        </w:rPr>
        <w:t xml:space="preserve"> </w:t>
      </w:r>
      <w:r w:rsidRPr="00686567">
        <w:rPr>
          <w:rFonts w:ascii="Arial" w:hAnsi="Arial" w:cs="Arial"/>
          <w:lang w:val="en-US"/>
        </w:rPr>
        <w:t xml:space="preserve">for organising this event and helping our charity save lives. Hosting a tea party is a great opportunity not just to fundraise, but to come together as friends, families and communities to increase awareness of our vital work. It means the world to us that our core fundraising comes from the people we serve; the people of London. We’re so grateful to </w:t>
      </w:r>
      <w:r w:rsidR="00B45D88" w:rsidRPr="00686567">
        <w:rPr>
          <w:rFonts w:ascii="Arial" w:hAnsi="Arial" w:cs="Arial"/>
          <w:color w:val="0070C0"/>
        </w:rPr>
        <w:t>[you may want to insert your names here</w:t>
      </w:r>
      <w:proofErr w:type="gramStart"/>
      <w:r w:rsidR="00B45D88" w:rsidRPr="00686567">
        <w:rPr>
          <w:rFonts w:ascii="Arial" w:hAnsi="Arial" w:cs="Arial"/>
          <w:color w:val="0070C0"/>
        </w:rPr>
        <w:t>]</w:t>
      </w:r>
      <w:r w:rsidRPr="00686567">
        <w:rPr>
          <w:rFonts w:ascii="Arial" w:hAnsi="Arial" w:cs="Arial"/>
          <w:lang w:val="en-US"/>
        </w:rPr>
        <w:t>, and</w:t>
      </w:r>
      <w:proofErr w:type="gramEnd"/>
      <w:r w:rsidRPr="00686567">
        <w:rPr>
          <w:rFonts w:ascii="Arial" w:hAnsi="Arial" w:cs="Arial"/>
          <w:lang w:val="en-US"/>
        </w:rPr>
        <w:t xml:space="preserve"> would love to hear from anyone inspired by them to support us.”</w:t>
      </w:r>
    </w:p>
    <w:p w:rsidR="009A0210" w:rsidRPr="00686567" w:rsidRDefault="009A0210" w:rsidP="00B45D88">
      <w:pPr>
        <w:pStyle w:val="ListParagraph"/>
        <w:spacing w:after="0"/>
        <w:rPr>
          <w:rFonts w:ascii="Arial" w:hAnsi="Arial" w:cs="Arial"/>
        </w:rPr>
      </w:pPr>
    </w:p>
    <w:p w:rsidR="009A0210" w:rsidRPr="00686567" w:rsidRDefault="009A0210" w:rsidP="00B45D88">
      <w:pPr>
        <w:spacing w:after="0"/>
        <w:rPr>
          <w:rFonts w:ascii="Arial" w:hAnsi="Arial" w:cs="Arial"/>
          <w:color w:val="0070C0"/>
        </w:rPr>
      </w:pPr>
      <w:r w:rsidRPr="00686567">
        <w:rPr>
          <w:rFonts w:ascii="Arial" w:hAnsi="Arial" w:cs="Arial"/>
          <w:color w:val="0070C0"/>
        </w:rPr>
        <w:t>If you have not yet held your tea party then let people know how they can contribute, for example by contributing a prize or donating at the event. If your tea party has already been held it is a good idea to include a thank you to everyone that supported your event.</w:t>
      </w:r>
    </w:p>
    <w:p w:rsidR="009A0210" w:rsidRPr="00686567" w:rsidRDefault="009A0210" w:rsidP="00B45D88">
      <w:pPr>
        <w:pStyle w:val="ListParagraph"/>
        <w:spacing w:after="0"/>
        <w:rPr>
          <w:rFonts w:ascii="Arial" w:hAnsi="Arial" w:cs="Arial"/>
          <w:color w:val="0070C0"/>
        </w:rPr>
      </w:pPr>
    </w:p>
    <w:p w:rsidR="009A0210" w:rsidRPr="00686567" w:rsidRDefault="009A0210" w:rsidP="00B45D88">
      <w:pPr>
        <w:spacing w:after="0"/>
        <w:rPr>
          <w:rFonts w:ascii="Arial" w:hAnsi="Arial" w:cs="Arial"/>
          <w:color w:val="0070C0"/>
        </w:rPr>
      </w:pPr>
      <w:r w:rsidRPr="00686567">
        <w:rPr>
          <w:rFonts w:ascii="Arial" w:hAnsi="Arial" w:cs="Arial"/>
          <w:color w:val="0070C0"/>
        </w:rPr>
        <w:t xml:space="preserve">Include your contact details </w:t>
      </w:r>
      <w:r w:rsidR="00B45D88" w:rsidRPr="00686567">
        <w:rPr>
          <w:rFonts w:ascii="Arial" w:hAnsi="Arial" w:cs="Arial"/>
          <w:color w:val="0070C0"/>
        </w:rPr>
        <w:t xml:space="preserve">here </w:t>
      </w:r>
      <w:r w:rsidRPr="00686567">
        <w:rPr>
          <w:rFonts w:ascii="Arial" w:hAnsi="Arial" w:cs="Arial"/>
          <w:color w:val="0070C0"/>
        </w:rPr>
        <w:t>if necessary.</w:t>
      </w:r>
    </w:p>
    <w:p w:rsidR="009A0210" w:rsidRPr="00686567" w:rsidRDefault="009A0210" w:rsidP="00B45D88">
      <w:pPr>
        <w:pStyle w:val="ListParagraph"/>
        <w:spacing w:after="0"/>
        <w:rPr>
          <w:rFonts w:ascii="Arial" w:hAnsi="Arial" w:cs="Arial"/>
        </w:rPr>
      </w:pPr>
    </w:p>
    <w:p w:rsidR="009A0210" w:rsidRPr="00686567" w:rsidRDefault="009A0210" w:rsidP="00B45D88">
      <w:pPr>
        <w:spacing w:after="0"/>
        <w:rPr>
          <w:rFonts w:ascii="Arial" w:hAnsi="Arial" w:cs="Arial"/>
        </w:rPr>
      </w:pPr>
      <w:r w:rsidRPr="00686567">
        <w:rPr>
          <w:rFonts w:ascii="Arial" w:hAnsi="Arial" w:cs="Arial"/>
        </w:rPr>
        <w:t xml:space="preserve">If you are interested in joining London’s Air Ambulance Charity’s mission to save lives by holding your own tea party visit </w:t>
      </w:r>
      <w:r w:rsidR="00B45D88" w:rsidRPr="00686567">
        <w:rPr>
          <w:rFonts w:ascii="Arial" w:hAnsi="Arial" w:cs="Arial"/>
        </w:rPr>
        <w:t>www.londonsairambulance.org.uk/teaparty</w:t>
      </w:r>
      <w:r w:rsidRPr="00686567">
        <w:rPr>
          <w:rFonts w:ascii="Arial" w:hAnsi="Arial" w:cs="Arial"/>
        </w:rPr>
        <w:t xml:space="preserve">, email </w:t>
      </w:r>
      <w:r w:rsidRPr="00686567">
        <w:rPr>
          <w:rStyle w:val="Hyperlink"/>
          <w:rFonts w:ascii="Arial" w:hAnsi="Arial" w:cs="Arial"/>
          <w:color w:val="auto"/>
          <w:u w:val="none"/>
        </w:rPr>
        <w:t>teaparty@londonsairambulance.org.uk</w:t>
      </w:r>
      <w:r w:rsidRPr="00686567">
        <w:rPr>
          <w:rFonts w:ascii="Arial" w:hAnsi="Arial" w:cs="Arial"/>
        </w:rPr>
        <w:t xml:space="preserve"> or call 0203 023 33</w:t>
      </w:r>
      <w:r w:rsidR="00B45D88" w:rsidRPr="00686567">
        <w:rPr>
          <w:rFonts w:ascii="Arial" w:hAnsi="Arial" w:cs="Arial"/>
        </w:rPr>
        <w:t>19</w:t>
      </w:r>
      <w:r w:rsidRPr="00686567">
        <w:rPr>
          <w:rFonts w:ascii="Arial" w:hAnsi="Arial" w:cs="Arial"/>
        </w:rPr>
        <w:t>.</w:t>
      </w:r>
    </w:p>
    <w:p w:rsidR="009A0210" w:rsidRPr="00686567" w:rsidRDefault="009A0210" w:rsidP="00B45D88">
      <w:pPr>
        <w:pStyle w:val="ListParagraph"/>
        <w:spacing w:after="0"/>
        <w:rPr>
          <w:rFonts w:ascii="Arial" w:hAnsi="Arial" w:cs="Arial"/>
        </w:rPr>
      </w:pPr>
    </w:p>
    <w:p w:rsidR="009A0210" w:rsidRPr="00686567" w:rsidRDefault="00B45D88" w:rsidP="00B45D88">
      <w:pPr>
        <w:spacing w:after="0"/>
        <w:rPr>
          <w:rFonts w:ascii="Arial" w:hAnsi="Arial" w:cs="Arial"/>
          <w:color w:val="0070C0"/>
        </w:rPr>
      </w:pPr>
      <w:r w:rsidRPr="00686567">
        <w:rPr>
          <w:rFonts w:ascii="Arial" w:hAnsi="Arial" w:cs="Arial"/>
          <w:color w:val="0070C0"/>
        </w:rPr>
        <w:t>If your tea party has already taken place, m</w:t>
      </w:r>
      <w:r w:rsidR="009A0210" w:rsidRPr="00686567">
        <w:rPr>
          <w:rFonts w:ascii="Arial" w:hAnsi="Arial" w:cs="Arial"/>
          <w:color w:val="0070C0"/>
        </w:rPr>
        <w:t>ake sure you include any fun photos and add them to the end of your press release</w:t>
      </w:r>
      <w:r w:rsidRPr="00686567">
        <w:rPr>
          <w:rFonts w:ascii="Arial" w:hAnsi="Arial" w:cs="Arial"/>
          <w:color w:val="0070C0"/>
        </w:rPr>
        <w:t>.</w:t>
      </w:r>
    </w:p>
    <w:p w:rsidR="009A0210" w:rsidRPr="00686567" w:rsidRDefault="009A0210" w:rsidP="00B45D88">
      <w:pPr>
        <w:pStyle w:val="ListParagraph"/>
        <w:spacing w:after="0"/>
        <w:rPr>
          <w:rFonts w:ascii="Arial" w:hAnsi="Arial" w:cs="Arial"/>
          <w:color w:val="0070C0"/>
        </w:rPr>
      </w:pPr>
    </w:p>
    <w:p w:rsidR="009A0210" w:rsidRPr="00686567" w:rsidRDefault="009A0210" w:rsidP="00B45D88">
      <w:pPr>
        <w:spacing w:after="0"/>
        <w:rPr>
          <w:rFonts w:ascii="Arial" w:hAnsi="Arial" w:cs="Arial"/>
        </w:rPr>
      </w:pPr>
      <w:r w:rsidRPr="00686567">
        <w:rPr>
          <w:rFonts w:ascii="Arial" w:hAnsi="Arial" w:cs="Arial"/>
        </w:rPr>
        <w:t>Notes to editors</w:t>
      </w:r>
      <w:r w:rsidR="00B45D88" w:rsidRPr="00686567">
        <w:rPr>
          <w:rFonts w:ascii="Arial" w:hAnsi="Arial" w:cs="Arial"/>
        </w:rPr>
        <w:t>:</w:t>
      </w:r>
    </w:p>
    <w:p w:rsidR="009A0210" w:rsidRPr="00686567" w:rsidRDefault="009A0210" w:rsidP="00B45D88">
      <w:pPr>
        <w:pStyle w:val="ListParagraph"/>
        <w:spacing w:after="0"/>
        <w:ind w:left="1080"/>
        <w:rPr>
          <w:rFonts w:ascii="Arial" w:hAnsi="Arial" w:cs="Arial"/>
        </w:rPr>
      </w:pPr>
    </w:p>
    <w:p w:rsidR="009A0210" w:rsidRPr="00686567" w:rsidRDefault="009A0210" w:rsidP="00B45D88">
      <w:pPr>
        <w:spacing w:after="0"/>
        <w:rPr>
          <w:rFonts w:ascii="Arial" w:hAnsi="Arial" w:cs="Arial"/>
          <w:u w:val="single"/>
        </w:rPr>
      </w:pPr>
      <w:r w:rsidRPr="00686567">
        <w:rPr>
          <w:rFonts w:ascii="Arial" w:hAnsi="Arial" w:cs="Arial"/>
          <w:u w:val="single"/>
        </w:rPr>
        <w:t>London’s Air Ambulance</w:t>
      </w:r>
    </w:p>
    <w:p w:rsidR="009A0210" w:rsidRPr="00686567" w:rsidRDefault="009A0210" w:rsidP="00B45D88">
      <w:pPr>
        <w:pStyle w:val="ListParagraph"/>
        <w:numPr>
          <w:ilvl w:val="0"/>
          <w:numId w:val="3"/>
        </w:numPr>
        <w:spacing w:after="0"/>
        <w:rPr>
          <w:rFonts w:ascii="Arial" w:hAnsi="Arial" w:cs="Arial"/>
        </w:rPr>
      </w:pPr>
      <w:r w:rsidRPr="00686567">
        <w:rPr>
          <w:rFonts w:ascii="Arial" w:hAnsi="Arial" w:cs="Arial"/>
        </w:rPr>
        <w:t>London’s Air Ambulance is the charity that delivers an advanced trauma team to critically injured people in London.</w:t>
      </w:r>
    </w:p>
    <w:p w:rsidR="009A0210" w:rsidRPr="00686567" w:rsidRDefault="009A0210" w:rsidP="00B45D88">
      <w:pPr>
        <w:pStyle w:val="ListParagraph"/>
        <w:numPr>
          <w:ilvl w:val="0"/>
          <w:numId w:val="3"/>
        </w:numPr>
        <w:spacing w:after="0"/>
        <w:rPr>
          <w:rFonts w:ascii="Arial" w:hAnsi="Arial" w:cs="Arial"/>
        </w:rPr>
      </w:pPr>
      <w:r w:rsidRPr="00686567">
        <w:rPr>
          <w:rFonts w:ascii="Arial" w:hAnsi="Arial" w:cs="Arial"/>
        </w:rPr>
        <w:lastRenderedPageBreak/>
        <w:t>It was founded in 1989 and to date has treated over 39,000 critically injured people and attended most major incidents.</w:t>
      </w:r>
    </w:p>
    <w:p w:rsidR="009A0210" w:rsidRPr="00686567" w:rsidRDefault="009A0210" w:rsidP="00B45D88">
      <w:pPr>
        <w:pStyle w:val="ListParagraph"/>
        <w:numPr>
          <w:ilvl w:val="0"/>
          <w:numId w:val="3"/>
        </w:numPr>
        <w:spacing w:after="0"/>
        <w:rPr>
          <w:rFonts w:ascii="Arial" w:hAnsi="Arial" w:cs="Arial"/>
        </w:rPr>
      </w:pPr>
      <w:r w:rsidRPr="00686567">
        <w:rPr>
          <w:rFonts w:ascii="Arial" w:hAnsi="Arial" w:cs="Arial"/>
        </w:rPr>
        <w:t>It serves the 10 million people who live, work and travel within the M25.</w:t>
      </w:r>
    </w:p>
    <w:p w:rsidR="009A0210" w:rsidRPr="00686567" w:rsidRDefault="009A0210" w:rsidP="00B45D88">
      <w:pPr>
        <w:pStyle w:val="ListParagraph"/>
        <w:numPr>
          <w:ilvl w:val="0"/>
          <w:numId w:val="2"/>
        </w:numPr>
        <w:spacing w:after="0"/>
        <w:rPr>
          <w:rFonts w:ascii="Arial" w:hAnsi="Arial" w:cs="Arial"/>
        </w:rPr>
      </w:pPr>
      <w:r w:rsidRPr="00686567">
        <w:rPr>
          <w:rFonts w:ascii="Arial" w:hAnsi="Arial" w:cs="Arial"/>
        </w:rPr>
        <w:t>London’s Air Ambulance is a charity that operates in partnership with both Barts Health NHS Trust and the London Ambulance Service:</w:t>
      </w:r>
    </w:p>
    <w:p w:rsidR="009A0210" w:rsidRPr="00686567" w:rsidRDefault="009A0210" w:rsidP="00B45D88">
      <w:pPr>
        <w:pStyle w:val="ListParagraph"/>
        <w:numPr>
          <w:ilvl w:val="0"/>
          <w:numId w:val="2"/>
        </w:numPr>
        <w:spacing w:after="0"/>
        <w:rPr>
          <w:rFonts w:ascii="Arial" w:hAnsi="Arial" w:cs="Arial"/>
        </w:rPr>
      </w:pPr>
      <w:r w:rsidRPr="00686567">
        <w:rPr>
          <w:rFonts w:ascii="Arial" w:hAnsi="Arial" w:cs="Arial"/>
        </w:rPr>
        <w:t>Barts Health NHS Trust employs and remunerates the doctors who are seconded to the service, as well as providing some direct financial support and the helipad facility for the charity’s operations.</w:t>
      </w:r>
    </w:p>
    <w:p w:rsidR="009A0210" w:rsidRPr="00686567" w:rsidRDefault="009A0210" w:rsidP="00B45D88">
      <w:pPr>
        <w:pStyle w:val="ListParagraph"/>
        <w:numPr>
          <w:ilvl w:val="0"/>
          <w:numId w:val="2"/>
        </w:numPr>
        <w:spacing w:after="0"/>
        <w:rPr>
          <w:rFonts w:ascii="Arial" w:hAnsi="Arial" w:cs="Arial"/>
        </w:rPr>
      </w:pPr>
      <w:r w:rsidRPr="00686567">
        <w:rPr>
          <w:rFonts w:ascii="Arial" w:hAnsi="Arial" w:cs="Arial"/>
        </w:rPr>
        <w:t>London Ambulance Service similarly provide paid paramedics who are seconded to the service. An advanced trauma paramedic operates from the Service’s control room and is responsible for dispatching London’s Air Ambulance to the most critically injured people in London, 24 hours a day.</w:t>
      </w:r>
    </w:p>
    <w:p w:rsidR="009A0210" w:rsidRPr="00686567" w:rsidRDefault="009A0210" w:rsidP="00B45D88">
      <w:pPr>
        <w:pStyle w:val="ListParagraph"/>
        <w:spacing w:after="0"/>
        <w:ind w:left="1080"/>
        <w:rPr>
          <w:rFonts w:ascii="Arial" w:hAnsi="Arial" w:cs="Arial"/>
        </w:rPr>
      </w:pPr>
    </w:p>
    <w:p w:rsidR="00B45D88" w:rsidRPr="00686567" w:rsidRDefault="00B45D88" w:rsidP="00B45D88">
      <w:pPr>
        <w:pStyle w:val="ListParagraph"/>
        <w:spacing w:after="0"/>
        <w:ind w:left="1080"/>
        <w:rPr>
          <w:rFonts w:ascii="Arial" w:hAnsi="Arial" w:cs="Arial"/>
        </w:rPr>
      </w:pPr>
    </w:p>
    <w:p w:rsidR="00B45D88" w:rsidRPr="00686567" w:rsidRDefault="00B45D88" w:rsidP="00B45D88">
      <w:pPr>
        <w:pStyle w:val="ListParagraph"/>
        <w:spacing w:after="0"/>
        <w:ind w:left="1080"/>
        <w:jc w:val="center"/>
        <w:rPr>
          <w:rFonts w:ascii="Arial" w:hAnsi="Arial" w:cs="Arial"/>
          <w:u w:val="single"/>
        </w:rPr>
      </w:pPr>
      <w:bookmarkStart w:id="0" w:name="_GoBack"/>
      <w:bookmarkEnd w:id="0"/>
      <w:r w:rsidRPr="00686567">
        <w:rPr>
          <w:rFonts w:ascii="Arial" w:hAnsi="Arial" w:cs="Arial"/>
          <w:u w:val="single"/>
        </w:rPr>
        <w:t>END</w:t>
      </w:r>
    </w:p>
    <w:p w:rsidR="009A0210" w:rsidRPr="00686567" w:rsidRDefault="009A0210" w:rsidP="00B45D88">
      <w:pPr>
        <w:spacing w:after="0"/>
        <w:rPr>
          <w:rFonts w:ascii="Arial" w:hAnsi="Arial" w:cs="Arial"/>
        </w:rPr>
      </w:pPr>
    </w:p>
    <w:sectPr w:rsidR="009A0210" w:rsidRPr="00686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34C"/>
    <w:multiLevelType w:val="hybridMultilevel"/>
    <w:tmpl w:val="20C818E0"/>
    <w:lvl w:ilvl="0" w:tplc="DC5EBC10">
      <w:start w:val="2"/>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E73057B"/>
    <w:multiLevelType w:val="hybridMultilevel"/>
    <w:tmpl w:val="6D7A4C88"/>
    <w:lvl w:ilvl="0" w:tplc="5E00A630">
      <w:start w:val="1"/>
      <w:numFmt w:val="decimal"/>
      <w:lvlText w:val="%1."/>
      <w:lvlJc w:val="left"/>
      <w:pPr>
        <w:ind w:left="360" w:hanging="360"/>
      </w:pPr>
      <w:rPr>
        <w:rFonts w:hint="default"/>
        <w:b/>
        <w:color w:val="FF0000"/>
      </w:rPr>
    </w:lvl>
    <w:lvl w:ilvl="1" w:tplc="F3244B04">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7349A0"/>
    <w:multiLevelType w:val="hybridMultilevel"/>
    <w:tmpl w:val="CDF8325C"/>
    <w:lvl w:ilvl="0" w:tplc="F79840B4">
      <w:start w:val="2"/>
      <w:numFmt w:val="bullet"/>
      <w:lvlText w:val="-"/>
      <w:lvlJc w:val="left"/>
      <w:pPr>
        <w:ind w:left="1500" w:hanging="360"/>
      </w:pPr>
      <w:rPr>
        <w:rFonts w:ascii="Arial" w:eastAsiaTheme="minorHAns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76A268D5"/>
    <w:multiLevelType w:val="hybridMultilevel"/>
    <w:tmpl w:val="1056FF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10"/>
    <w:rsid w:val="001376B4"/>
    <w:rsid w:val="004171BE"/>
    <w:rsid w:val="00686567"/>
    <w:rsid w:val="009A0210"/>
    <w:rsid w:val="00B45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C01A"/>
  <w15:chartTrackingRefBased/>
  <w15:docId w15:val="{9E03946D-3847-4C46-A91F-2751BA13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210"/>
    <w:pPr>
      <w:ind w:left="720"/>
      <w:contextualSpacing/>
    </w:pPr>
  </w:style>
  <w:style w:type="character" w:styleId="Hyperlink">
    <w:name w:val="Hyperlink"/>
    <w:basedOn w:val="DefaultParagraphFont"/>
    <w:uiPriority w:val="99"/>
    <w:unhideWhenUsed/>
    <w:rsid w:val="009A0210"/>
    <w:rPr>
      <w:color w:val="0563C1" w:themeColor="hyperlink"/>
      <w:u w:val="single"/>
    </w:rPr>
  </w:style>
  <w:style w:type="character" w:customStyle="1" w:styleId="A1">
    <w:name w:val="A1"/>
    <w:uiPriority w:val="99"/>
    <w:rsid w:val="009A0210"/>
    <w:rPr>
      <w:rFonts w:cs="HelveticaNeueLT Pro 45 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Dixon</dc:creator>
  <cp:keywords/>
  <dc:description/>
  <cp:lastModifiedBy>Lindsey Dixon</cp:lastModifiedBy>
  <cp:revision>2</cp:revision>
  <dcterms:created xsi:type="dcterms:W3CDTF">2019-05-01T08:03:00Z</dcterms:created>
  <dcterms:modified xsi:type="dcterms:W3CDTF">2019-05-01T09:34:00Z</dcterms:modified>
</cp:coreProperties>
</file>